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89" w:type="dxa"/>
        <w:tblLayout w:type="fixed"/>
        <w:tblCellMar>
          <w:left w:w="0" w:type="dxa"/>
          <w:right w:w="0" w:type="dxa"/>
        </w:tblCellMar>
        <w:tblLook w:val="04A0" w:firstRow="1" w:lastRow="0" w:firstColumn="1" w:lastColumn="0" w:noHBand="0" w:noVBand="1"/>
      </w:tblPr>
      <w:tblGrid>
        <w:gridCol w:w="7359"/>
        <w:gridCol w:w="1690"/>
        <w:gridCol w:w="20"/>
        <w:gridCol w:w="20"/>
      </w:tblGrid>
      <w:tr>
        <w:tc>
          <w:tcPr>
            <w:tcW w:w="7373" w:type="dxa"/>
            <w:noWrap/>
          </w:tcPr>
          <w:p>
            <w:pPr>
              <w:spacing w:after="0" w:line="300" w:lineRule="atLeast"/>
              <w:rPr>
                <w:rFonts w:ascii="Roboto" w:eastAsia="Times New Roman" w:hAnsi="Roboto" w:cs="Times New Roman"/>
                <w:sz w:val="24"/>
                <w:szCs w:val="24"/>
                <w:lang w:eastAsia="sv-SE"/>
              </w:rPr>
            </w:pPr>
            <w:r>
              <w:rPr>
                <w:rFonts w:ascii="Roboto" w:eastAsia="Times New Roman" w:hAnsi="Roboto" w:cs="Times New Roman"/>
                <w:sz w:val="24"/>
                <w:szCs w:val="24"/>
                <w:lang w:eastAsia="sv-SE"/>
              </w:rPr>
              <w:t>Från: Johhny Möllerström</w:t>
            </w:r>
          </w:p>
        </w:tc>
        <w:tc>
          <w:tcPr>
            <w:tcW w:w="1690" w:type="dxa"/>
            <w:noWrap/>
          </w:tcPr>
          <w:p>
            <w:pPr>
              <w:spacing w:after="0" w:line="240" w:lineRule="auto"/>
              <w:jc w:val="right"/>
              <w:rPr>
                <w:rFonts w:ascii="Roboto" w:eastAsia="Times New Roman" w:hAnsi="Roboto" w:cs="Times New Roman"/>
                <w:color w:val="222222"/>
                <w:sz w:val="24"/>
                <w:szCs w:val="24"/>
                <w:lang w:eastAsia="sv-SE"/>
              </w:rPr>
            </w:pPr>
          </w:p>
        </w:tc>
        <w:tc>
          <w:tcPr>
            <w:tcW w:w="20" w:type="dxa"/>
            <w:noWrap/>
          </w:tcPr>
          <w:p>
            <w:pPr>
              <w:spacing w:after="0" w:line="240" w:lineRule="auto"/>
              <w:jc w:val="right"/>
              <w:rPr>
                <w:rFonts w:ascii="Roboto" w:eastAsia="Times New Roman" w:hAnsi="Roboto" w:cs="Times New Roman"/>
                <w:color w:val="222222"/>
                <w:sz w:val="24"/>
                <w:szCs w:val="24"/>
                <w:lang w:eastAsia="sv-SE"/>
              </w:rPr>
            </w:pPr>
          </w:p>
        </w:tc>
        <w:tc>
          <w:tcPr>
            <w:tcW w:w="6" w:type="dxa"/>
            <w:noWrap/>
          </w:tcPr>
          <w:p>
            <w:pPr>
              <w:spacing w:after="0" w:line="270" w:lineRule="atLeast"/>
              <w:jc w:val="center"/>
              <w:rPr>
                <w:rFonts w:ascii="Roboto" w:eastAsia="Times New Roman" w:hAnsi="Roboto" w:cs="Times New Roman"/>
                <w:color w:val="444444"/>
                <w:sz w:val="24"/>
                <w:szCs w:val="24"/>
                <w:lang w:eastAsia="sv-SE"/>
              </w:rPr>
            </w:pPr>
          </w:p>
        </w:tc>
      </w:tr>
      <w:tr>
        <w:trPr>
          <w:gridAfter w:val="1"/>
          <w:wAfter w:w="3" w:type="dxa"/>
        </w:trPr>
        <w:tc>
          <w:tcPr>
            <w:tcW w:w="9066" w:type="dxa"/>
            <w:gridSpan w:val="2"/>
            <w:vAlign w:val="center"/>
          </w:tcPr>
          <w:p>
            <w:pPr>
              <w:spacing w:after="0" w:line="240" w:lineRule="auto"/>
              <w:rPr>
                <w:rFonts w:ascii="Roboto" w:eastAsia="Times New Roman" w:hAnsi="Roboto" w:cs="Times New Roman"/>
                <w:sz w:val="24"/>
                <w:szCs w:val="24"/>
                <w:lang w:eastAsia="sv-SE"/>
              </w:rPr>
            </w:pPr>
          </w:p>
        </w:tc>
        <w:tc>
          <w:tcPr>
            <w:tcW w:w="20" w:type="dxa"/>
            <w:vAlign w:val="center"/>
          </w:tcPr>
          <w:p>
            <w:pPr>
              <w:spacing w:after="0" w:line="240" w:lineRule="auto"/>
              <w:rPr>
                <w:rFonts w:ascii="Roboto" w:eastAsia="Times New Roman" w:hAnsi="Roboto" w:cs="Times New Roman"/>
                <w:color w:val="444444"/>
                <w:sz w:val="24"/>
                <w:szCs w:val="24"/>
                <w:lang w:eastAsia="sv-SE"/>
              </w:rPr>
            </w:pPr>
          </w:p>
        </w:tc>
      </w:tr>
    </w:tbl>
    <w:p>
      <w:p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Jag önskar att följande fråga tas upp och beslutas på årsmötet 22/3-2025.</w:t>
      </w:r>
    </w:p>
    <w:p>
      <w:pPr>
        <w:shd w:val="clear" w:color="auto" w:fill="FFFFFF"/>
        <w:spacing w:after="0" w:line="240" w:lineRule="auto"/>
        <w:rPr>
          <w:rFonts w:ascii="Arial" w:eastAsia="Times New Roman" w:hAnsi="Arial" w:cs="Arial"/>
          <w:color w:val="222222"/>
          <w:sz w:val="24"/>
          <w:szCs w:val="24"/>
          <w:lang w:eastAsia="sv-SE"/>
        </w:rPr>
      </w:pPr>
    </w:p>
    <w:p>
      <w:p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b/>
          <w:bCs/>
          <w:color w:val="222222"/>
          <w:sz w:val="24"/>
          <w:szCs w:val="24"/>
          <w:lang w:eastAsia="sv-SE"/>
        </w:rPr>
        <w:t>Förebilder och inspiration.</w:t>
      </w:r>
    </w:p>
    <w:p>
      <w:pPr>
        <w:shd w:val="clear" w:color="auto" w:fill="FFFFFF"/>
        <w:spacing w:after="0" w:line="240" w:lineRule="auto"/>
        <w:rPr>
          <w:rFonts w:ascii="Arial" w:eastAsia="Times New Roman" w:hAnsi="Arial" w:cs="Arial"/>
          <w:color w:val="222222"/>
          <w:sz w:val="24"/>
          <w:szCs w:val="24"/>
          <w:lang w:eastAsia="sv-SE"/>
        </w:rPr>
      </w:pPr>
    </w:p>
    <w:p>
      <w:p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Vi har många aktiva kanotister i klubben, vilka är viktiga förebilder som kan motivera och inspirera andra kanotister, nya som gamla. De skulle också kunna vara ett bra tillskott till de träningar som klubben bedriver, under både vintersäsongen och paddelsäsong.</w:t>
      </w:r>
    </w:p>
    <w:p>
      <w:pPr>
        <w:shd w:val="clear" w:color="auto" w:fill="FFFFFF"/>
        <w:spacing w:after="0" w:line="240" w:lineRule="auto"/>
        <w:rPr>
          <w:rFonts w:ascii="Arial" w:eastAsia="Times New Roman" w:hAnsi="Arial" w:cs="Arial"/>
          <w:color w:val="222222"/>
          <w:sz w:val="24"/>
          <w:szCs w:val="24"/>
          <w:lang w:eastAsia="sv-SE"/>
        </w:rPr>
      </w:pPr>
    </w:p>
    <w:p>
      <w:p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Jag har som förslag att alla aktiva medlemmar som får någon form av ekonomiskt stöd från föreningen, ska hålla i ett träningstillfälle per säsong. Med ekonomiskt stöd menar jag allt från startavgifter på tävlingar till bidrag för träningsläger och landslagsuppdrag som ligger utanför klubbens eg</w:t>
      </w:r>
      <w:r>
        <w:rPr>
          <w:rFonts w:ascii="Arial" w:eastAsia="Times New Roman" w:hAnsi="Arial" w:cs="Arial"/>
          <w:color w:val="222222"/>
          <w:sz w:val="24"/>
          <w:szCs w:val="24"/>
          <w:lang w:eastAsia="sv-SE"/>
        </w:rPr>
        <w:t xml:space="preserve">en </w:t>
      </w:r>
      <w:r>
        <w:rPr>
          <w:rFonts w:ascii="Arial" w:eastAsia="Times New Roman" w:hAnsi="Arial" w:cs="Arial"/>
          <w:color w:val="222222"/>
          <w:sz w:val="24"/>
          <w:szCs w:val="24"/>
          <w:lang w:eastAsia="sv-SE"/>
        </w:rPr>
        <w:t>regi. Det ska i så fall gälla från det året man fyller 15år.</w:t>
      </w:r>
    </w:p>
    <w:p>
      <w:pPr>
        <w:shd w:val="clear" w:color="auto" w:fill="FFFFFF"/>
        <w:spacing w:after="0" w:line="240" w:lineRule="auto"/>
        <w:rPr>
          <w:rFonts w:ascii="Arial" w:eastAsia="Times New Roman" w:hAnsi="Arial" w:cs="Arial"/>
          <w:color w:val="222222"/>
          <w:sz w:val="24"/>
          <w:szCs w:val="24"/>
          <w:lang w:eastAsia="sv-SE"/>
        </w:rPr>
      </w:pPr>
    </w:p>
    <w:p>
      <w:p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Vad förväntas man då göra? </w:t>
      </w:r>
    </w:p>
    <w:p>
      <w:pPr>
        <w:shd w:val="clear" w:color="auto" w:fill="FFFFFF"/>
        <w:spacing w:after="0" w:line="240" w:lineRule="auto"/>
        <w:rPr>
          <w:rFonts w:ascii="Arial" w:eastAsia="Times New Roman" w:hAnsi="Arial" w:cs="Arial"/>
          <w:color w:val="222222"/>
          <w:sz w:val="24"/>
          <w:szCs w:val="24"/>
          <w:lang w:eastAsia="sv-SE"/>
        </w:rPr>
      </w:pPr>
    </w:p>
    <w:p>
      <w:p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 xml:space="preserve">Det kan vara allt från att paddla besättning med någon yngre/ny kanotist på ett onsdagsrace, hålla i uppvärmning på land och vatten inför ett onsdagsrace, följa med på ett träningspass på vattnet för att inspirera och tipsa eller hålla i ett träningspass på vattnet för de yngre grupperna. Under vintern kan man ensam eller tillsammans med kompis hålla ett träningspass i </w:t>
      </w:r>
      <w:r>
        <w:rPr>
          <w:rFonts w:ascii="Arial" w:eastAsia="Times New Roman" w:hAnsi="Arial" w:cs="Arial"/>
          <w:color w:val="222222"/>
          <w:sz w:val="24"/>
          <w:szCs w:val="24"/>
          <w:lang w:eastAsia="sv-SE"/>
        </w:rPr>
        <w:t>N</w:t>
      </w:r>
      <w:r>
        <w:rPr>
          <w:rFonts w:ascii="Arial" w:eastAsia="Times New Roman" w:hAnsi="Arial" w:cs="Arial"/>
          <w:color w:val="222222"/>
          <w:sz w:val="24"/>
          <w:szCs w:val="24"/>
          <w:lang w:eastAsia="sv-SE"/>
        </w:rPr>
        <w:t>yvångshallen, bjuda in till gemensamt löp</w:t>
      </w:r>
      <w:r>
        <w:rPr>
          <w:rFonts w:ascii="Arial" w:eastAsia="Times New Roman" w:hAnsi="Arial" w:cs="Arial"/>
          <w:color w:val="222222"/>
          <w:sz w:val="24"/>
          <w:szCs w:val="24"/>
          <w:lang w:eastAsia="sv-SE"/>
        </w:rPr>
        <w:t>-</w:t>
      </w:r>
      <w:r>
        <w:rPr>
          <w:rFonts w:ascii="Arial" w:eastAsia="Times New Roman" w:hAnsi="Arial" w:cs="Arial"/>
          <w:color w:val="222222"/>
          <w:sz w:val="24"/>
          <w:szCs w:val="24"/>
          <w:lang w:eastAsia="sv-SE"/>
        </w:rPr>
        <w:t>pass eller ett pass på paddelmaskin eller på ån.</w:t>
      </w:r>
    </w:p>
    <w:p>
      <w:pPr>
        <w:shd w:val="clear" w:color="auto" w:fill="FFFFFF"/>
        <w:spacing w:after="0" w:line="240" w:lineRule="auto"/>
        <w:rPr>
          <w:rFonts w:ascii="Arial" w:eastAsia="Times New Roman" w:hAnsi="Arial" w:cs="Arial"/>
          <w:color w:val="222222"/>
          <w:sz w:val="24"/>
          <w:szCs w:val="24"/>
          <w:lang w:eastAsia="sv-SE"/>
        </w:rPr>
      </w:pPr>
    </w:p>
    <w:p>
      <w:p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Mvh Johnny Möllerström </w:t>
      </w:r>
    </w:p>
    <w:p/>
    <w:sectPr>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Sidhuvud"/>
    </w:pPr>
    <w:r>
      <w:rPr>
        <w:noProof/>
      </w:rPr>
      <mc:AlternateContent>
        <mc:Choice Requires="wps">
          <w:drawing>
            <wp:anchor distT="0" distB="0" distL="0" distR="0" simplePos="0" relativeHeight="251659264" behindDoc="0" locked="0" layoutInCell="1" allowOverlap="1">
              <wp:simplePos x="635" y="635"/>
              <wp:positionH relativeFrom="column">
                <wp:align>center</wp:align>
              </wp:positionH>
              <wp:positionV relativeFrom="paragraph">
                <wp:posOffset>635</wp:posOffset>
              </wp:positionV>
              <wp:extent cx="443865" cy="443865"/>
              <wp:effectExtent l="0" t="0" r="5080" b="17145"/>
              <wp:wrapSquare wrapText="bothSides"/>
              <wp:docPr id="2" name="Textruta 2" descr="Zeppelin: Confidential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rPr>
                              <w:rFonts w:ascii="Calibri" w:eastAsia="Calibri" w:hAnsi="Calibri" w:cs="Calibri"/>
                              <w:noProof/>
                              <w:color w:val="008000"/>
                              <w:sz w:val="20"/>
                              <w:szCs w:val="20"/>
                            </w:rPr>
                          </w:pPr>
                          <w:r>
                            <w:rPr>
                              <w:rFonts w:ascii="Calibri" w:eastAsia="Calibri" w:hAnsi="Calibri" w:cs="Calibri"/>
                              <w:noProof/>
                              <w:color w:val="008000"/>
                              <w:sz w:val="20"/>
                              <w:szCs w:val="20"/>
                            </w:rPr>
                            <w:t>Zeppelin: Confidential GREEN</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ruta 2" o:spid="_x0000_s1026" type="#_x0000_t202" alt="Zeppelin: Confidential GREEN"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pPr>
                      <w:rPr>
                        <w:rFonts w:ascii="Calibri" w:eastAsia="Calibri" w:hAnsi="Calibri" w:cs="Calibri"/>
                        <w:noProof/>
                        <w:color w:val="008000"/>
                        <w:sz w:val="20"/>
                        <w:szCs w:val="20"/>
                      </w:rPr>
                    </w:pPr>
                    <w:r>
                      <w:rPr>
                        <w:rFonts w:ascii="Calibri" w:eastAsia="Calibri" w:hAnsi="Calibri" w:cs="Calibri"/>
                        <w:noProof/>
                        <w:color w:val="008000"/>
                        <w:sz w:val="20"/>
                        <w:szCs w:val="20"/>
                      </w:rPr>
                      <w:t>Zeppelin: Confidential GREEN</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Sidhuvud"/>
    </w:pPr>
    <w:r>
      <w:rPr>
        <w:noProof/>
      </w:rPr>
      <mc:AlternateContent>
        <mc:Choice Requires="wps">
          <w:drawing>
            <wp:anchor distT="0" distB="0" distL="0" distR="0" simplePos="0" relativeHeight="251660288" behindDoc="0" locked="0" layoutInCell="1" allowOverlap="1">
              <wp:simplePos x="635" y="635"/>
              <wp:positionH relativeFrom="column">
                <wp:align>center</wp:align>
              </wp:positionH>
              <wp:positionV relativeFrom="paragraph">
                <wp:posOffset>635</wp:posOffset>
              </wp:positionV>
              <wp:extent cx="443865" cy="443865"/>
              <wp:effectExtent l="0" t="0" r="5080" b="17145"/>
              <wp:wrapSquare wrapText="bothSides"/>
              <wp:docPr id="3" name="Textruta 3" descr="Zeppelin: Confidential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rPr>
                              <w:rFonts w:ascii="Calibri" w:eastAsia="Calibri" w:hAnsi="Calibri" w:cs="Calibri"/>
                              <w:noProof/>
                              <w:color w:val="008000"/>
                              <w:sz w:val="20"/>
                              <w:szCs w:val="20"/>
                            </w:rPr>
                          </w:pPr>
                          <w:r>
                            <w:rPr>
                              <w:rFonts w:ascii="Calibri" w:eastAsia="Calibri" w:hAnsi="Calibri" w:cs="Calibri"/>
                              <w:noProof/>
                              <w:color w:val="008000"/>
                              <w:sz w:val="20"/>
                              <w:szCs w:val="20"/>
                            </w:rPr>
                            <w:t>Zeppelin: Confidential GREEN</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ruta 3" o:spid="_x0000_s1027" type="#_x0000_t202" alt="Zeppelin: Confidential GREEN"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pPr>
                      <w:rPr>
                        <w:rFonts w:ascii="Calibri" w:eastAsia="Calibri" w:hAnsi="Calibri" w:cs="Calibri"/>
                        <w:noProof/>
                        <w:color w:val="008000"/>
                        <w:sz w:val="20"/>
                        <w:szCs w:val="20"/>
                      </w:rPr>
                    </w:pPr>
                    <w:r>
                      <w:rPr>
                        <w:rFonts w:ascii="Calibri" w:eastAsia="Calibri" w:hAnsi="Calibri" w:cs="Calibri"/>
                        <w:noProof/>
                        <w:color w:val="008000"/>
                        <w:sz w:val="20"/>
                        <w:szCs w:val="20"/>
                      </w:rPr>
                      <w:t>Zeppelin: Confidential GREEN</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Sidhuvud"/>
    </w:pPr>
    <w:r>
      <w:rPr>
        <w:noProof/>
      </w:rPr>
      <mc:AlternateContent>
        <mc:Choice Requires="wps">
          <w:drawing>
            <wp:anchor distT="0" distB="0" distL="0" distR="0" simplePos="0" relativeHeight="251658240" behindDoc="0" locked="0" layoutInCell="1" allowOverlap="1">
              <wp:simplePos x="635" y="635"/>
              <wp:positionH relativeFrom="column">
                <wp:align>center</wp:align>
              </wp:positionH>
              <wp:positionV relativeFrom="paragraph">
                <wp:posOffset>635</wp:posOffset>
              </wp:positionV>
              <wp:extent cx="443865" cy="443865"/>
              <wp:effectExtent l="0" t="0" r="5080" b="17145"/>
              <wp:wrapSquare wrapText="bothSides"/>
              <wp:docPr id="1" name="Textruta 1" descr="Zeppelin: Confidential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rPr>
                              <w:rFonts w:ascii="Calibri" w:eastAsia="Calibri" w:hAnsi="Calibri" w:cs="Calibri"/>
                              <w:noProof/>
                              <w:color w:val="008000"/>
                              <w:sz w:val="20"/>
                              <w:szCs w:val="20"/>
                            </w:rPr>
                          </w:pPr>
                          <w:r>
                            <w:rPr>
                              <w:rFonts w:ascii="Calibri" w:eastAsia="Calibri" w:hAnsi="Calibri" w:cs="Calibri"/>
                              <w:noProof/>
                              <w:color w:val="008000"/>
                              <w:sz w:val="20"/>
                              <w:szCs w:val="20"/>
                            </w:rPr>
                            <w:t>Zeppelin: Confidential GREEN</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ruta 1" o:spid="_x0000_s1028" type="#_x0000_t202" alt="Zeppelin: Confidential GREEN"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pPr>
                      <w:rPr>
                        <w:rFonts w:ascii="Calibri" w:eastAsia="Calibri" w:hAnsi="Calibri" w:cs="Calibri"/>
                        <w:noProof/>
                        <w:color w:val="008000"/>
                        <w:sz w:val="20"/>
                        <w:szCs w:val="20"/>
                      </w:rPr>
                    </w:pPr>
                    <w:r>
                      <w:rPr>
                        <w:rFonts w:ascii="Calibri" w:eastAsia="Calibri" w:hAnsi="Calibri" w:cs="Calibri"/>
                        <w:noProof/>
                        <w:color w:val="008000"/>
                        <w:sz w:val="20"/>
                        <w:szCs w:val="20"/>
                      </w:rPr>
                      <w:t>Zeppelin: Confidential GREEN</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184CE-CA0C-4D7D-99EC-726A8B60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3">
    <w:name w:val="heading 3"/>
    <w:basedOn w:val="Normal"/>
    <w:link w:val="Rubrik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pPr>
      <w:tabs>
        <w:tab w:val="center" w:pos="4536"/>
        <w:tab w:val="right" w:pos="9072"/>
      </w:tabs>
      <w:spacing w:after="0" w:line="240" w:lineRule="auto"/>
    </w:pPr>
  </w:style>
  <w:style w:type="character" w:customStyle="1" w:styleId="SidhuvudChar">
    <w:name w:val="Sidhuvud Char"/>
    <w:basedOn w:val="Standardstycketeckensnitt"/>
    <w:link w:val="Sidhuvud"/>
    <w:uiPriority w:val="99"/>
  </w:style>
  <w:style w:type="paragraph" w:styleId="Sidfot">
    <w:name w:val="footer"/>
    <w:basedOn w:val="Normal"/>
    <w:link w:val="SidfotChar"/>
    <w:uiPriority w:val="99"/>
    <w:unhideWhenUsed/>
    <w:pPr>
      <w:tabs>
        <w:tab w:val="center" w:pos="4536"/>
        <w:tab w:val="right" w:pos="9072"/>
      </w:tabs>
      <w:spacing w:after="0" w:line="240" w:lineRule="auto"/>
    </w:pPr>
  </w:style>
  <w:style w:type="character" w:customStyle="1" w:styleId="SidfotChar">
    <w:name w:val="Sidfot Char"/>
    <w:basedOn w:val="Standardstycketeckensnitt"/>
    <w:link w:val="Sidfot"/>
    <w:uiPriority w:val="99"/>
  </w:style>
  <w:style w:type="character" w:customStyle="1" w:styleId="Rubrik3Char">
    <w:name w:val="Rubrik 3 Char"/>
    <w:basedOn w:val="Standardstycketeckensnitt"/>
    <w:link w:val="Rubrik3"/>
    <w:uiPriority w:val="9"/>
    <w:rPr>
      <w:rFonts w:ascii="Times New Roman" w:eastAsia="Times New Roman" w:hAnsi="Times New Roman" w:cs="Times New Roman"/>
      <w:b/>
      <w:bCs/>
      <w:sz w:val="27"/>
      <w:szCs w:val="27"/>
      <w:lang w:eastAsia="sv-SE"/>
    </w:rPr>
  </w:style>
  <w:style w:type="character" w:customStyle="1" w:styleId="gd">
    <w:name w:val="gd"/>
    <w:basedOn w:val="Standardstycketeckensnitt"/>
  </w:style>
  <w:style w:type="character" w:customStyle="1" w:styleId="g3">
    <w:name w:val="g3"/>
    <w:basedOn w:val="Standardstycketeckensnitt"/>
  </w:style>
  <w:style w:type="character" w:customStyle="1" w:styleId="hb">
    <w:name w:val="hb"/>
    <w:basedOn w:val="Standardstycketeckensnitt"/>
  </w:style>
  <w:style w:type="character" w:customStyle="1" w:styleId="g2">
    <w:name w:val="g2"/>
    <w:basedOn w:val="Standardstycketeckensnit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452488">
      <w:bodyDiv w:val="1"/>
      <w:marLeft w:val="0"/>
      <w:marRight w:val="0"/>
      <w:marTop w:val="0"/>
      <w:marBottom w:val="0"/>
      <w:divBdr>
        <w:top w:val="none" w:sz="0" w:space="0" w:color="auto"/>
        <w:left w:val="none" w:sz="0" w:space="0" w:color="auto"/>
        <w:bottom w:val="none" w:sz="0" w:space="0" w:color="auto"/>
        <w:right w:val="none" w:sz="0" w:space="0" w:color="auto"/>
      </w:divBdr>
      <w:divsChild>
        <w:div w:id="151142429">
          <w:marLeft w:val="0"/>
          <w:marRight w:val="0"/>
          <w:marTop w:val="0"/>
          <w:marBottom w:val="0"/>
          <w:divBdr>
            <w:top w:val="none" w:sz="0" w:space="0" w:color="auto"/>
            <w:left w:val="none" w:sz="0" w:space="0" w:color="auto"/>
            <w:bottom w:val="none" w:sz="0" w:space="0" w:color="auto"/>
            <w:right w:val="none" w:sz="0" w:space="0" w:color="auto"/>
          </w:divBdr>
          <w:divsChild>
            <w:div w:id="1345863658">
              <w:marLeft w:val="0"/>
              <w:marRight w:val="0"/>
              <w:marTop w:val="0"/>
              <w:marBottom w:val="0"/>
              <w:divBdr>
                <w:top w:val="none" w:sz="0" w:space="0" w:color="auto"/>
                <w:left w:val="none" w:sz="0" w:space="0" w:color="auto"/>
                <w:bottom w:val="none" w:sz="0" w:space="0" w:color="auto"/>
                <w:right w:val="none" w:sz="0" w:space="0" w:color="auto"/>
              </w:divBdr>
            </w:div>
            <w:div w:id="432092626">
              <w:marLeft w:val="300"/>
              <w:marRight w:val="0"/>
              <w:marTop w:val="0"/>
              <w:marBottom w:val="0"/>
              <w:divBdr>
                <w:top w:val="none" w:sz="0" w:space="0" w:color="auto"/>
                <w:left w:val="none" w:sz="0" w:space="0" w:color="auto"/>
                <w:bottom w:val="none" w:sz="0" w:space="0" w:color="auto"/>
                <w:right w:val="none" w:sz="0" w:space="0" w:color="auto"/>
              </w:divBdr>
            </w:div>
            <w:div w:id="1372074306">
              <w:marLeft w:val="300"/>
              <w:marRight w:val="0"/>
              <w:marTop w:val="0"/>
              <w:marBottom w:val="0"/>
              <w:divBdr>
                <w:top w:val="none" w:sz="0" w:space="0" w:color="auto"/>
                <w:left w:val="none" w:sz="0" w:space="0" w:color="auto"/>
                <w:bottom w:val="none" w:sz="0" w:space="0" w:color="auto"/>
                <w:right w:val="none" w:sz="0" w:space="0" w:color="auto"/>
              </w:divBdr>
            </w:div>
            <w:div w:id="1246839739">
              <w:marLeft w:val="300"/>
              <w:marRight w:val="0"/>
              <w:marTop w:val="0"/>
              <w:marBottom w:val="0"/>
              <w:divBdr>
                <w:top w:val="none" w:sz="0" w:space="0" w:color="auto"/>
                <w:left w:val="none" w:sz="0" w:space="0" w:color="auto"/>
                <w:bottom w:val="none" w:sz="0" w:space="0" w:color="auto"/>
                <w:right w:val="none" w:sz="0" w:space="0" w:color="auto"/>
              </w:divBdr>
            </w:div>
            <w:div w:id="1860270659">
              <w:marLeft w:val="0"/>
              <w:marRight w:val="0"/>
              <w:marTop w:val="0"/>
              <w:marBottom w:val="0"/>
              <w:divBdr>
                <w:top w:val="none" w:sz="0" w:space="0" w:color="auto"/>
                <w:left w:val="none" w:sz="0" w:space="0" w:color="auto"/>
                <w:bottom w:val="none" w:sz="0" w:space="0" w:color="auto"/>
                <w:right w:val="none" w:sz="0" w:space="0" w:color="auto"/>
              </w:divBdr>
            </w:div>
            <w:div w:id="2120179335">
              <w:marLeft w:val="60"/>
              <w:marRight w:val="0"/>
              <w:marTop w:val="0"/>
              <w:marBottom w:val="0"/>
              <w:divBdr>
                <w:top w:val="none" w:sz="0" w:space="0" w:color="auto"/>
                <w:left w:val="none" w:sz="0" w:space="0" w:color="auto"/>
                <w:bottom w:val="none" w:sz="0" w:space="0" w:color="auto"/>
                <w:right w:val="none" w:sz="0" w:space="0" w:color="auto"/>
              </w:divBdr>
            </w:div>
          </w:divsChild>
        </w:div>
        <w:div w:id="1833334036">
          <w:marLeft w:val="0"/>
          <w:marRight w:val="0"/>
          <w:marTop w:val="0"/>
          <w:marBottom w:val="0"/>
          <w:divBdr>
            <w:top w:val="none" w:sz="0" w:space="0" w:color="auto"/>
            <w:left w:val="none" w:sz="0" w:space="0" w:color="auto"/>
            <w:bottom w:val="none" w:sz="0" w:space="0" w:color="auto"/>
            <w:right w:val="none" w:sz="0" w:space="0" w:color="auto"/>
          </w:divBdr>
          <w:divsChild>
            <w:div w:id="701319616">
              <w:marLeft w:val="0"/>
              <w:marRight w:val="0"/>
              <w:marTop w:val="120"/>
              <w:marBottom w:val="0"/>
              <w:divBdr>
                <w:top w:val="none" w:sz="0" w:space="0" w:color="auto"/>
                <w:left w:val="none" w:sz="0" w:space="0" w:color="auto"/>
                <w:bottom w:val="none" w:sz="0" w:space="0" w:color="auto"/>
                <w:right w:val="none" w:sz="0" w:space="0" w:color="auto"/>
              </w:divBdr>
              <w:divsChild>
                <w:div w:id="536550950">
                  <w:marLeft w:val="0"/>
                  <w:marRight w:val="0"/>
                  <w:marTop w:val="0"/>
                  <w:marBottom w:val="0"/>
                  <w:divBdr>
                    <w:top w:val="none" w:sz="0" w:space="0" w:color="auto"/>
                    <w:left w:val="none" w:sz="0" w:space="0" w:color="auto"/>
                    <w:bottom w:val="none" w:sz="0" w:space="0" w:color="auto"/>
                    <w:right w:val="none" w:sz="0" w:space="0" w:color="auto"/>
                  </w:divBdr>
                  <w:divsChild>
                    <w:div w:id="31343118">
                      <w:marLeft w:val="0"/>
                      <w:marRight w:val="0"/>
                      <w:marTop w:val="0"/>
                      <w:marBottom w:val="0"/>
                      <w:divBdr>
                        <w:top w:val="none" w:sz="0" w:space="0" w:color="auto"/>
                        <w:left w:val="none" w:sz="0" w:space="0" w:color="auto"/>
                        <w:bottom w:val="none" w:sz="0" w:space="0" w:color="auto"/>
                        <w:right w:val="none" w:sz="0" w:space="0" w:color="auto"/>
                      </w:divBdr>
                      <w:divsChild>
                        <w:div w:id="609557447">
                          <w:marLeft w:val="0"/>
                          <w:marRight w:val="0"/>
                          <w:marTop w:val="0"/>
                          <w:marBottom w:val="0"/>
                          <w:divBdr>
                            <w:top w:val="none" w:sz="0" w:space="0" w:color="auto"/>
                            <w:left w:val="none" w:sz="0" w:space="0" w:color="auto"/>
                            <w:bottom w:val="none" w:sz="0" w:space="0" w:color="auto"/>
                            <w:right w:val="none" w:sz="0" w:space="0" w:color="auto"/>
                          </w:divBdr>
                        </w:div>
                        <w:div w:id="511647935">
                          <w:marLeft w:val="0"/>
                          <w:marRight w:val="0"/>
                          <w:marTop w:val="0"/>
                          <w:marBottom w:val="0"/>
                          <w:divBdr>
                            <w:top w:val="none" w:sz="0" w:space="0" w:color="auto"/>
                            <w:left w:val="none" w:sz="0" w:space="0" w:color="auto"/>
                            <w:bottom w:val="none" w:sz="0" w:space="0" w:color="auto"/>
                            <w:right w:val="none" w:sz="0" w:space="0" w:color="auto"/>
                          </w:divBdr>
                        </w:div>
                        <w:div w:id="1120302027">
                          <w:marLeft w:val="0"/>
                          <w:marRight w:val="0"/>
                          <w:marTop w:val="0"/>
                          <w:marBottom w:val="0"/>
                          <w:divBdr>
                            <w:top w:val="none" w:sz="0" w:space="0" w:color="auto"/>
                            <w:left w:val="none" w:sz="0" w:space="0" w:color="auto"/>
                            <w:bottom w:val="none" w:sz="0" w:space="0" w:color="auto"/>
                            <w:right w:val="none" w:sz="0" w:space="0" w:color="auto"/>
                          </w:divBdr>
                        </w:div>
                        <w:div w:id="1727533270">
                          <w:marLeft w:val="0"/>
                          <w:marRight w:val="0"/>
                          <w:marTop w:val="0"/>
                          <w:marBottom w:val="0"/>
                          <w:divBdr>
                            <w:top w:val="none" w:sz="0" w:space="0" w:color="auto"/>
                            <w:left w:val="none" w:sz="0" w:space="0" w:color="auto"/>
                            <w:bottom w:val="none" w:sz="0" w:space="0" w:color="auto"/>
                            <w:right w:val="none" w:sz="0" w:space="0" w:color="auto"/>
                          </w:divBdr>
                        </w:div>
                        <w:div w:id="1787192126">
                          <w:marLeft w:val="0"/>
                          <w:marRight w:val="0"/>
                          <w:marTop w:val="0"/>
                          <w:marBottom w:val="0"/>
                          <w:divBdr>
                            <w:top w:val="none" w:sz="0" w:space="0" w:color="auto"/>
                            <w:left w:val="none" w:sz="0" w:space="0" w:color="auto"/>
                            <w:bottom w:val="none" w:sz="0" w:space="0" w:color="auto"/>
                            <w:right w:val="none" w:sz="0" w:space="0" w:color="auto"/>
                          </w:divBdr>
                        </w:div>
                        <w:div w:id="1546941450">
                          <w:marLeft w:val="0"/>
                          <w:marRight w:val="0"/>
                          <w:marTop w:val="0"/>
                          <w:marBottom w:val="0"/>
                          <w:divBdr>
                            <w:top w:val="none" w:sz="0" w:space="0" w:color="auto"/>
                            <w:left w:val="none" w:sz="0" w:space="0" w:color="auto"/>
                            <w:bottom w:val="none" w:sz="0" w:space="0" w:color="auto"/>
                            <w:right w:val="none" w:sz="0" w:space="0" w:color="auto"/>
                          </w:divBdr>
                        </w:div>
                        <w:div w:id="1002313596">
                          <w:marLeft w:val="0"/>
                          <w:marRight w:val="0"/>
                          <w:marTop w:val="0"/>
                          <w:marBottom w:val="0"/>
                          <w:divBdr>
                            <w:top w:val="none" w:sz="0" w:space="0" w:color="auto"/>
                            <w:left w:val="none" w:sz="0" w:space="0" w:color="auto"/>
                            <w:bottom w:val="none" w:sz="0" w:space="0" w:color="auto"/>
                            <w:right w:val="none" w:sz="0" w:space="0" w:color="auto"/>
                          </w:divBdr>
                        </w:div>
                        <w:div w:id="182716016">
                          <w:marLeft w:val="0"/>
                          <w:marRight w:val="0"/>
                          <w:marTop w:val="0"/>
                          <w:marBottom w:val="0"/>
                          <w:divBdr>
                            <w:top w:val="none" w:sz="0" w:space="0" w:color="auto"/>
                            <w:left w:val="none" w:sz="0" w:space="0" w:color="auto"/>
                            <w:bottom w:val="none" w:sz="0" w:space="0" w:color="auto"/>
                            <w:right w:val="none" w:sz="0" w:space="0" w:color="auto"/>
                          </w:divBdr>
                        </w:div>
                        <w:div w:id="195122300">
                          <w:marLeft w:val="0"/>
                          <w:marRight w:val="0"/>
                          <w:marTop w:val="0"/>
                          <w:marBottom w:val="0"/>
                          <w:divBdr>
                            <w:top w:val="none" w:sz="0" w:space="0" w:color="auto"/>
                            <w:left w:val="none" w:sz="0" w:space="0" w:color="auto"/>
                            <w:bottom w:val="none" w:sz="0" w:space="0" w:color="auto"/>
                            <w:right w:val="none" w:sz="0" w:space="0" w:color="auto"/>
                          </w:divBdr>
                        </w:div>
                        <w:div w:id="730693426">
                          <w:marLeft w:val="0"/>
                          <w:marRight w:val="0"/>
                          <w:marTop w:val="0"/>
                          <w:marBottom w:val="0"/>
                          <w:divBdr>
                            <w:top w:val="none" w:sz="0" w:space="0" w:color="auto"/>
                            <w:left w:val="none" w:sz="0" w:space="0" w:color="auto"/>
                            <w:bottom w:val="none" w:sz="0" w:space="0" w:color="auto"/>
                            <w:right w:val="none" w:sz="0" w:space="0" w:color="auto"/>
                          </w:divBdr>
                        </w:div>
                        <w:div w:id="1074203543">
                          <w:marLeft w:val="0"/>
                          <w:marRight w:val="0"/>
                          <w:marTop w:val="0"/>
                          <w:marBottom w:val="0"/>
                          <w:divBdr>
                            <w:top w:val="none" w:sz="0" w:space="0" w:color="auto"/>
                            <w:left w:val="none" w:sz="0" w:space="0" w:color="auto"/>
                            <w:bottom w:val="none" w:sz="0" w:space="0" w:color="auto"/>
                            <w:right w:val="none" w:sz="0" w:space="0" w:color="auto"/>
                          </w:divBdr>
                        </w:div>
                        <w:div w:id="8576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1076</Characters>
  <Application>Microsoft Office Word</Application>
  <DocSecurity>0</DocSecurity>
  <Lines>8</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Tyrebrant Johan</dc:creator>
  <cp:keywords/>
  <dc:description/>
  <cp:lastModifiedBy>Tyrebrant Johan</cp:lastModifiedBy>
  <cp:revision>2</cp:revision>
  <dcterms:created xsi:type="dcterms:W3CDTF">2025-03-20T18:33:00Z</dcterms:created>
  <dcterms:modified xsi:type="dcterms:W3CDTF">2025-03-20T18:35:00Z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#008000,10,Calibri</vt:lpwstr>
  </property>
  <property fmtid="{D5CDD505-2E9C-101B-9397-08002B2CF9AE}" pid="4" name="ClassificationContentMarkingHeaderText">
    <vt:lpwstr>Zeppelin: Confidential GREEN</vt:lpwstr>
  </property>
  <property fmtid="{D5CDD505-2E9C-101B-9397-08002B2CF9AE}" pid="5" name="MSIP_Label_f4629c86-9c56-4733-83b0-e751f548439d_Enabled">
    <vt:lpwstr>true</vt:lpwstr>
  </property>
  <property fmtid="{D5CDD505-2E9C-101B-9397-08002B2CF9AE}" pid="6" name="MSIP_Label_f4629c86-9c56-4733-83b0-e751f548439d_SetDate">
    <vt:lpwstr>2025-03-20T18:33:48Z</vt:lpwstr>
  </property>
  <property fmtid="{D5CDD505-2E9C-101B-9397-08002B2CF9AE}" pid="7" name="MSIP_Label_f4629c86-9c56-4733-83b0-e751f548439d_Method">
    <vt:lpwstr>Standard</vt:lpwstr>
  </property>
  <property fmtid="{D5CDD505-2E9C-101B-9397-08002B2CF9AE}" pid="8" name="MSIP_Label_f4629c86-9c56-4733-83b0-e751f548439d_Name">
    <vt:lpwstr>Green Zeppelin</vt:lpwstr>
  </property>
  <property fmtid="{D5CDD505-2E9C-101B-9397-08002B2CF9AE}" pid="9" name="MSIP_Label_f4629c86-9c56-4733-83b0-e751f548439d_SiteId">
    <vt:lpwstr>0250981a-1133-49e1-ba8e-3b02b77bfa04</vt:lpwstr>
  </property>
  <property fmtid="{D5CDD505-2E9C-101B-9397-08002B2CF9AE}" pid="10" name="MSIP_Label_f4629c86-9c56-4733-83b0-e751f548439d_ActionId">
    <vt:lpwstr>9c71bc71-bb94-461a-a88c-2cf5c22e6bae</vt:lpwstr>
  </property>
  <property fmtid="{D5CDD505-2E9C-101B-9397-08002B2CF9AE}" pid="11" name="MSIP_Label_f4629c86-9c56-4733-83b0-e751f548439d_ContentBits">
    <vt:lpwstr>1</vt:lpwstr>
  </property>
</Properties>
</file>